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color w:val="C08800"/>
          <w:sz w:val="16"/>
        </w:rPr>
        <w:t>SAD VINTED FACES  ·  sadvintedfaces.com</w:t>
      </w:r>
    </w:p>
    <w:p>
      <w:r>
        <w:rPr>
          <w:b/>
          <w:color w:val="0F2A2C"/>
          <w:sz w:val="40"/>
        </w:rPr>
        <w:t>ICO complaint about Vinted</w:t>
      </w:r>
    </w:p>
    <w:p>
      <w:r>
        <w:rPr>
          <w:i/>
          <w:color w:val="5E7375"/>
          <w:sz w:val="22"/>
        </w:rPr>
        <w:t>For data protection breaches: SAR ignored, inadequate SAR reply, or an automated decision that affected you without human review.</w:t>
      </w:r>
    </w:p>
    <w:p>
      <w:pPr>
        <w:pBdr>
          <w:bottom w:val="single" w:sz="6" w:space="1" w:color="0F2A2C"/>
        </w:pBdr>
      </w:pPr>
    </w:p>
    <w:p>
      <w:pPr>
        <w:spacing w:before="280" w:after="80"/>
      </w:pPr>
      <w:r>
        <w:rPr>
          <w:b/>
          <w:color w:val="007782"/>
          <w:sz w:val="22"/>
        </w:rPr>
        <w:t>HOW TO USE THIS LETTER</w:t>
      </w:r>
    </w:p>
    <w:p>
      <w:pPr>
        <w:pStyle w:val="ListBullet"/>
        <w:spacing w:after="60"/>
      </w:pPr>
      <w:r>
        <w:rPr>
          <w:sz w:val="22"/>
        </w:rPr>
        <w:t>Send this AFTER Vinted has either ignored your SAR past 30 days, or replied inadequately.</w:t>
      </w:r>
    </w:p>
    <w:p>
      <w:pPr>
        <w:pStyle w:val="ListBullet"/>
        <w:spacing w:after="60"/>
      </w:pPr>
      <w:r>
        <w:rPr>
          <w:sz w:val="22"/>
        </w:rPr>
        <w:t>File via the ICO's online form: ico.org.uk/make-a-complaint (about 15 minutes).</w:t>
      </w:r>
    </w:p>
    <w:p>
      <w:pPr>
        <w:pStyle w:val="ListBullet"/>
        <w:spacing w:after="60"/>
      </w:pPr>
      <w:r>
        <w:rPr>
          <w:sz w:val="22"/>
        </w:rPr>
        <w:t>Attach: (1) your original SAR email, (2) Vinted's response or evidence of no response, (3) any Vinted communication about your ban or restriction.</w:t>
      </w:r>
    </w:p>
    <w:p>
      <w:pPr>
        <w:pStyle w:val="ListBullet"/>
        <w:spacing w:after="60"/>
      </w:pPr>
      <w:r>
        <w:rPr>
          <w:sz w:val="22"/>
        </w:rPr>
        <w:t>You can also duplicate this complaint to the Lithuanian State Data Protection Inspectorate (VDAI) at ada@ada.lt as Vinted UAB's lead supervisory authority.</w:t>
      </w:r>
    </w:p>
    <w:p>
      <w:pPr>
        <w:spacing w:before="280" w:after="80"/>
      </w:pPr>
      <w:r>
        <w:rPr>
          <w:b/>
          <w:color w:val="007782"/>
          <w:sz w:val="22"/>
        </w:rPr>
        <w:t>THE LETTER</w:t>
      </w:r>
    </w:p>
    <w:p>
      <w:pPr>
        <w:spacing w:after="40"/>
      </w:pPr>
      <w:r>
        <w:rPr>
          <w:b/>
          <w:sz w:val="22"/>
        </w:rPr>
        <w:t xml:space="preserve">To: </w:t>
      </w:r>
      <w:r>
        <w:rPr>
          <w:sz w:val="22"/>
        </w:rPr>
        <w:t>Information Commissioner's Office</w:t>
      </w:r>
    </w:p>
    <w:p>
      <w:pPr>
        <w:spacing w:after="40"/>
      </w:pPr>
      <w:r>
        <w:rPr>
          <w:b/>
          <w:sz w:val="22"/>
        </w:rPr>
        <w:t xml:space="preserve">Subject: </w:t>
      </w:r>
      <w:r>
        <w:rPr>
          <w:sz w:val="22"/>
        </w:rPr>
        <w:t>Formal complaint against Vinted Marketplace UAB - failure to comply with UK GDPR Articles 15 and 22</w:t>
      </w:r>
    </w:p>
    <w:p>
      <w:pPr>
        <w:spacing w:after="120"/>
      </w:pPr>
      <w:r>
        <w:rPr>
          <w:b w:val="0"/>
          <w:i w:val="0"/>
          <w:sz w:val="22"/>
        </w:rPr>
        <w:t>Dear Information Commissioner,</w:t>
      </w:r>
    </w:p>
    <w:p>
      <w:pPr>
        <w:spacing w:after="120"/>
      </w:pPr>
      <w:r>
        <w:rPr>
          <w:b w:val="0"/>
          <w:i w:val="0"/>
          <w:sz w:val="22"/>
        </w:rPr>
        <w:t>I am writing to make a formal complaint against Vinted Marketplace UAB, trading in the UK as Vinted (vinted.co.uk), for material failure to comply with its obligations under the UK GDPR and the Data Protection Act 2018.</w:t>
      </w:r>
    </w:p>
    <w:p>
      <w:pPr>
        <w:spacing w:before="200" w:after="40"/>
      </w:pPr>
      <w:r>
        <w:rPr>
          <w:b/>
          <w:color w:val="0F2A2C"/>
          <w:sz w:val="24"/>
        </w:rPr>
        <w:t>My personal details</w:t>
      </w:r>
    </w:p>
    <w:p>
      <w:pPr>
        <w:spacing w:after="40"/>
      </w:pPr>
      <w:r>
        <w:rPr>
          <w:b/>
          <w:sz w:val="22"/>
        </w:rPr>
        <w:t xml:space="preserve">Name: </w:t>
      </w:r>
      <w:r>
        <w:rPr>
          <w:b/>
          <w:color w:val="B01C36"/>
          <w:sz w:val="22"/>
          <w:highlight w:val="yellow"/>
        </w:rPr>
        <w:t>[YOUR NAME]</w:t>
      </w:r>
    </w:p>
    <w:p>
      <w:pPr>
        <w:spacing w:after="40"/>
      </w:pPr>
      <w:r>
        <w:rPr>
          <w:b/>
          <w:sz w:val="22"/>
        </w:rPr>
        <w:t xml:space="preserve">Email: </w:t>
      </w:r>
      <w:r>
        <w:rPr>
          <w:b/>
          <w:color w:val="B01C36"/>
          <w:sz w:val="22"/>
          <w:highlight w:val="yellow"/>
        </w:rPr>
        <w:t>[YOUR EMAIL]</w:t>
      </w:r>
    </w:p>
    <w:p>
      <w:pPr>
        <w:spacing w:after="40"/>
      </w:pPr>
      <w:r>
        <w:rPr>
          <w:b/>
          <w:sz w:val="22"/>
        </w:rPr>
        <w:t xml:space="preserve">Address: </w:t>
      </w:r>
      <w:r>
        <w:rPr>
          <w:b/>
          <w:color w:val="B01C36"/>
          <w:sz w:val="22"/>
          <w:highlight w:val="yellow"/>
        </w:rPr>
        <w:t>[YOUR ADDRESS]</w:t>
      </w:r>
    </w:p>
    <w:p>
      <w:pPr>
        <w:spacing w:after="40"/>
      </w:pPr>
      <w:r>
        <w:rPr>
          <w:b/>
          <w:sz w:val="22"/>
        </w:rPr>
        <w:t xml:space="preserve">Vinted username: </w:t>
      </w:r>
      <w:r>
        <w:rPr>
          <w:b/>
          <w:color w:val="B01C36"/>
          <w:sz w:val="22"/>
          <w:highlight w:val="yellow"/>
        </w:rPr>
        <w:t>[YOUR USERNAME]</w:t>
      </w:r>
    </w:p>
    <w:p>
      <w:pPr>
        <w:spacing w:before="200" w:after="40"/>
      </w:pPr>
      <w:r>
        <w:rPr>
          <w:b/>
          <w:color w:val="0F2A2C"/>
          <w:sz w:val="24"/>
        </w:rPr>
        <w:t>The controller I am complaining about</w:t>
      </w:r>
    </w:p>
    <w:p>
      <w:pPr>
        <w:spacing w:after="120"/>
      </w:pPr>
      <w:r>
        <w:rPr>
          <w:b w:val="0"/>
          <w:i w:val="0"/>
          <w:sz w:val="22"/>
        </w:rPr>
        <w:t>Vinted Marketplace UAB (also Vinted UAB / Vinted Limited for the UK subsidiary).</w:t>
      </w:r>
    </w:p>
    <w:p>
      <w:pPr>
        <w:spacing w:after="120"/>
      </w:pPr>
      <w:r>
        <w:rPr>
          <w:b w:val="0"/>
          <w:i w:val="0"/>
          <w:sz w:val="22"/>
        </w:rPr>
        <w:t>Registered address in Lithuania. UK subsidiary: Vinted Limited, 5 New Street Square, London EC4A 3TW.</w:t>
      </w:r>
    </w:p>
    <w:p>
      <w:pPr>
        <w:spacing w:after="120"/>
      </w:pPr>
      <w:r>
        <w:rPr>
          <w:b w:val="0"/>
          <w:i w:val="0"/>
          <w:sz w:val="22"/>
        </w:rPr>
        <w:t>Data protection contact: privacysupport@vinted.co.uk.</w:t>
      </w:r>
    </w:p>
    <w:p>
      <w:pPr>
        <w:spacing w:after="120"/>
      </w:pPr>
      <w:r>
        <w:rPr>
          <w:b w:val="0"/>
          <w:i w:val="0"/>
          <w:sz w:val="22"/>
        </w:rPr>
        <w:t>Lead supervisory authority: Lithuanian State Data Protection Inspectorate (VDAI).</w:t>
      </w:r>
    </w:p>
    <w:p>
      <w:pPr>
        <w:spacing w:before="200" w:after="40"/>
      </w:pPr>
      <w:r>
        <w:rPr>
          <w:b/>
          <w:color w:val="0F2A2C"/>
          <w:sz w:val="24"/>
        </w:rPr>
        <w:t>What happened</w:t>
      </w:r>
    </w:p>
    <w:p>
      <w:pPr>
        <w:spacing w:after="120"/>
      </w:pPr>
      <w:r>
        <w:rPr>
          <w:sz w:val="22"/>
        </w:rPr>
        <w:t xml:space="preserve">On </w:t>
      </w:r>
      <w:r>
        <w:rPr>
          <w:b/>
          <w:color w:val="B01C36"/>
          <w:sz w:val="22"/>
          <w:highlight w:val="yellow"/>
        </w:rPr>
        <w:t>[DATE]</w:t>
      </w:r>
      <w:r>
        <w:rPr>
          <w:sz w:val="22"/>
        </w:rPr>
        <w:t xml:space="preserve"> my Vinted account was [banned / suspended / restricted / had funds frozen]. On [DATE] I submitted a formal Subject Access Request under UK GDPR Article 15 to Vinted at privacysupport@vinted.co.uk, cc'd to legal@vinted.co.uk, legal@vinted.com, vinted@vinted.com and vinted@vinted.co.uk.</w:t>
      </w:r>
    </w:p>
    <w:p>
      <w:pPr>
        <w:spacing w:after="120"/>
      </w:pPr>
      <w:r>
        <w:rPr>
          <w:sz w:val="22"/>
        </w:rPr>
        <w:t xml:space="preserve">Vinted has </w:t>
      </w:r>
      <w:r>
        <w:rPr>
          <w:b/>
          <w:color w:val="B01C36"/>
          <w:sz w:val="22"/>
          <w:highlight w:val="yellow"/>
        </w:rPr>
        <w:t>[failed to respond at all past the 30-day statutory deadline / provided a response that did not comply with Article 15 / refused to disclose whether the decision affecting my account was automated / refused to disclose the logic behind any automated decision]</w:t>
      </w:r>
      <w:r>
        <w:rPr>
          <w:sz w:val="22"/>
        </w:rPr>
        <w:t>.</w:t>
      </w:r>
    </w:p>
    <w:p>
      <w:pPr>
        <w:spacing w:before="200" w:after="40"/>
      </w:pPr>
      <w:r>
        <w:rPr>
          <w:b/>
          <w:color w:val="0F2A2C"/>
          <w:sz w:val="24"/>
        </w:rPr>
        <w:t>The specific breaches</w:t>
      </w:r>
    </w:p>
    <w:p>
      <w:pPr>
        <w:spacing w:after="120"/>
      </w:pPr>
      <w:r>
        <w:rPr>
          <w:b w:val="0"/>
          <w:i w:val="0"/>
          <w:sz w:val="22"/>
        </w:rPr>
        <w:t>I ask the ICO to consider the following:</w:t>
      </w:r>
    </w:p>
    <w:p>
      <w:pPr>
        <w:spacing w:after="120"/>
      </w:pPr>
      <w:r>
        <w:rPr>
          <w:b/>
          <w:sz w:val="22"/>
        </w:rPr>
        <w:t xml:space="preserve">1. </w:t>
      </w:r>
      <w:r>
        <w:rPr>
          <w:sz w:val="22"/>
        </w:rPr>
        <w:t>Breach of UK GDPR Article 15 (Right of Access). Vinted's response did not include one or more of the following required elements: the specific reason my account was restricted, the source of any third-party reports relied upon, confirmation of whether the decision was made by automated means, the logic of any automated decision, the retention period for the data, the recipients of the data. Any statutory exemption relied upon to withhold information was not clearly identified.</w:t>
      </w:r>
    </w:p>
    <w:p>
      <w:pPr>
        <w:spacing w:after="120"/>
      </w:pPr>
      <w:r>
        <w:rPr>
          <w:b/>
          <w:sz w:val="22"/>
        </w:rPr>
        <w:t xml:space="preserve">2. </w:t>
      </w:r>
      <w:r>
        <w:rPr>
          <w:sz w:val="22"/>
        </w:rPr>
        <w:t>Breach of UK GDPR Article 22 (Automated Individual Decision-Making). The decision to restrict my account produces significant effects concerning me: loss of income (for a Pro seller) or loss of access to funds held in the Vinted wallet, together with a de facto label of fraudulent / counterfeit behaviour. Vinted's own response to me confirms that some corrective actions on accounts are made by automated means. I have not been provided with meaningful human review, meaningful information about the logic used, or a genuine right to contest the decision as required by Article 22(3).</w:t>
      </w:r>
    </w:p>
    <w:p>
      <w:pPr>
        <w:spacing w:after="120"/>
      </w:pPr>
      <w:r>
        <w:rPr>
          <w:b/>
          <w:sz w:val="22"/>
        </w:rPr>
        <w:t xml:space="preserve">3. </w:t>
      </w:r>
      <w:r>
        <w:rPr>
          <w:sz w:val="22"/>
        </w:rPr>
        <w:t>Breach of UK GDPR Article 12(3) (Time limits). Vinted did not respond within one calendar month, and did not notify me in writing of any extension.</w:t>
      </w:r>
    </w:p>
    <w:p>
      <w:pPr>
        <w:spacing w:before="200" w:after="40"/>
      </w:pPr>
      <w:r>
        <w:rPr>
          <w:b/>
          <w:color w:val="0F2A2C"/>
          <w:sz w:val="24"/>
        </w:rPr>
        <w:t>Relevant guidance the ICO may find helpful</w:t>
      </w:r>
    </w:p>
    <w:p>
      <w:pPr>
        <w:pStyle w:val="ListBullet"/>
        <w:spacing w:after="60"/>
      </w:pPr>
      <w:r>
        <w:rPr>
          <w:sz w:val="22"/>
        </w:rPr>
        <w:t>EDPB Guidelines on Automated Individual Decision-Making (WP251rev.01, adopted 3 October 2017, endorsed by the EDPB). The Guidelines state that a decision "significantly affects" a data subject where it changes or influences the circumstances, behaviour or choices of the individual concerned, or has a prolonged or permanent impact.</w:t>
      </w:r>
    </w:p>
    <w:p>
      <w:pPr>
        <w:pStyle w:val="ListBullet"/>
        <w:spacing w:after="60"/>
      </w:pPr>
      <w:r>
        <w:rPr>
          <w:sz w:val="22"/>
        </w:rPr>
        <w:t>Recital 71 to the GDPR gives automatic refusal of an online credit application and e-recruiting practices as explicit examples of Article 22 decisions.</w:t>
      </w:r>
    </w:p>
    <w:p>
      <w:pPr>
        <w:pStyle w:val="ListBullet"/>
        <w:spacing w:after="60"/>
      </w:pPr>
      <w:r>
        <w:rPr>
          <w:sz w:val="22"/>
        </w:rPr>
        <w:t>ICO's March 2026 draft guidance on automated decision-making is explicit that a qualifying human reviewer must have the authority and competence to change the decision, working with all relevant information.</w:t>
      </w:r>
    </w:p>
    <w:p>
      <w:pPr>
        <w:spacing w:before="200" w:after="40"/>
      </w:pPr>
      <w:r>
        <w:rPr>
          <w:b/>
          <w:color w:val="0F2A2C"/>
          <w:sz w:val="24"/>
        </w:rPr>
        <w:t>Why this is a pattern, not an isolated case</w:t>
      </w:r>
    </w:p>
    <w:p>
      <w:pPr>
        <w:spacing w:after="120"/>
      </w:pPr>
      <w:r>
        <w:rPr>
          <w:b w:val="0"/>
          <w:i w:val="0"/>
          <w:sz w:val="22"/>
        </w:rPr>
        <w:t>The public research site Sad Vinted Faces (sadvintedfaces.com) has collected over 5,600 UK responses documenting identical failures. Common threads include: SAR replies that omit the ban reason or the automated-processing confirmation, appeals decided in seconds with no human involvement, wallet balances retained after account termination, and Pro sellers pushed onto that status by Vinted and then banned under undefined thresholds.</w:t>
      </w:r>
    </w:p>
    <w:p>
      <w:pPr>
        <w:spacing w:before="200" w:after="40"/>
      </w:pPr>
      <w:r>
        <w:rPr>
          <w:b/>
          <w:color w:val="0F2A2C"/>
          <w:sz w:val="24"/>
        </w:rPr>
        <w:t>What I am asking the ICO to do</w:t>
      </w:r>
    </w:p>
    <w:p>
      <w:pPr>
        <w:spacing w:after="120"/>
      </w:pPr>
      <w:r>
        <w:rPr>
          <w:b/>
          <w:sz w:val="22"/>
        </w:rPr>
        <w:t xml:space="preserve">1. </w:t>
      </w:r>
      <w:r>
        <w:rPr>
          <w:sz w:val="22"/>
        </w:rPr>
        <w:t>Investigate Vinted's SAR handling in my case.</w:t>
      </w:r>
    </w:p>
    <w:p>
      <w:pPr>
        <w:spacing w:after="120"/>
      </w:pPr>
      <w:r>
        <w:rPr>
          <w:b/>
          <w:sz w:val="22"/>
        </w:rPr>
        <w:t xml:space="preserve">2. </w:t>
      </w:r>
      <w:r>
        <w:rPr>
          <w:sz w:val="22"/>
        </w:rPr>
        <w:t>Order Vinted to provide the specific information required by Article 15 within a fixed deadline.</w:t>
      </w:r>
    </w:p>
    <w:p>
      <w:pPr>
        <w:spacing w:after="120"/>
      </w:pPr>
      <w:r>
        <w:rPr>
          <w:b/>
          <w:sz w:val="22"/>
        </w:rPr>
        <w:t xml:space="preserve">3. </w:t>
      </w:r>
      <w:r>
        <w:rPr>
          <w:sz w:val="22"/>
        </w:rPr>
        <w:t>Consider the pattern documented at sadvintedfaces.com as evidence of a systemic Article 22 issue that warrants a formal regulator-led investigation.</w:t>
      </w:r>
    </w:p>
    <w:p>
      <w:pPr>
        <w:spacing w:after="120"/>
      </w:pPr>
      <w:r>
        <w:rPr>
          <w:b/>
          <w:sz w:val="22"/>
        </w:rPr>
        <w:t xml:space="preserve">4. </w:t>
      </w:r>
      <w:r>
        <w:rPr>
          <w:sz w:val="22"/>
        </w:rPr>
        <w:t>Coordinate with the Lithuanian State Data Protection Inspectorate (VDAI) as Vinted UAB's lead supervisory authority.</w:t>
      </w:r>
    </w:p>
    <w:p>
      <w:pPr>
        <w:spacing w:before="200" w:after="40"/>
      </w:pPr>
      <w:r>
        <w:rPr>
          <w:b/>
          <w:color w:val="0F2A2C"/>
          <w:sz w:val="24"/>
        </w:rPr>
        <w:t>Enclosed</w:t>
      </w:r>
    </w:p>
    <w:p>
      <w:pPr>
        <w:pStyle w:val="ListBullet"/>
        <w:spacing w:after="60"/>
      </w:pPr>
      <w:r>
        <w:rPr>
          <w:sz w:val="22"/>
        </w:rPr>
        <w:t>My original Subject Access Request email to Vinted.</w:t>
      </w:r>
    </w:p>
    <w:p>
      <w:pPr>
        <w:pStyle w:val="ListBullet"/>
        <w:spacing w:after="60"/>
      </w:pPr>
      <w:r>
        <w:rPr>
          <w:sz w:val="22"/>
        </w:rPr>
        <w:t>Vinted's response, or evidence of no response after 30 days.</w:t>
      </w:r>
    </w:p>
    <w:p>
      <w:pPr>
        <w:pStyle w:val="ListBullet"/>
        <w:spacing w:after="60"/>
      </w:pPr>
      <w:r>
        <w:rPr>
          <w:sz w:val="22"/>
        </w:rPr>
        <w:t>Any additional Vinted communication about the restriction of my account.</w:t>
      </w:r>
    </w:p>
    <w:p>
      <w:pPr>
        <w:pStyle w:val="ListBullet"/>
        <w:spacing w:after="60"/>
      </w:pPr>
      <w:r>
        <w:rPr>
          <w:sz w:val="22"/>
        </w:rPr>
        <w:t>Screenshots of the automated appeal loop, if applicable.</w:t>
      </w:r>
    </w:p>
    <w:p>
      <w:pPr>
        <w:spacing w:after="80"/>
      </w:pPr>
      <w:r>
        <w:rPr>
          <w:b w:val="0"/>
          <w:i w:val="0"/>
          <w:sz w:val="22"/>
        </w:rPr>
        <w:t>Yours sincerely,</w:t>
      </w:r>
    </w:p>
    <w:p>
      <w:pPr>
        <w:spacing w:after="120"/>
      </w:pPr>
      <w:r>
        <w:rPr>
          <w:b/>
          <w:color w:val="B01C36"/>
          <w:sz w:val="22"/>
          <w:highlight w:val="yellow"/>
        </w:rPr>
        <w:t>[YOUR NAME]</w:t>
      </w:r>
    </w:p>
    <w:p>
      <w:pPr>
        <w:spacing w:after="120"/>
      </w:pPr>
      <w:r>
        <w:rPr>
          <w:b/>
          <w:color w:val="B01C36"/>
          <w:sz w:val="22"/>
          <w:highlight w:val="yellow"/>
        </w:rPr>
        <w:t>[YOUR EMAIL]</w:t>
      </w:r>
    </w:p>
    <w:p>
      <w:pPr>
        <w:spacing w:after="120"/>
      </w:pPr>
      <w:r>
        <w:rPr>
          <w:b/>
          <w:color w:val="B01C36"/>
          <w:sz w:val="22"/>
          <w:highlight w:val="yellow"/>
        </w:rPr>
        <w:t>[DATE]</w:t>
      </w:r>
    </w:p>
    <w:p>
      <w:pPr>
        <w:pBdr>
          <w:bottom w:val="single" w:sz="6" w:space="1" w:color="0F2A2C"/>
        </w:pBdr>
      </w:pPr>
    </w:p>
    <w:p>
      <w:pPr>
        <w:jc w:val="center"/>
      </w:pPr>
      <w:r>
        <w:rPr>
          <w:i/>
          <w:color w:val="5E7375"/>
          <w:sz w:val="18"/>
        </w:rPr>
        <w:t>Provided free by Sad Vinted Faces  ·  sadvintedfaces.com</w:t>
      </w:r>
    </w:p>
    <w:p>
      <w:pPr>
        <w:jc w:val="center"/>
      </w:pPr>
      <w:r>
        <w:rPr>
          <w:i/>
          <w:color w:val="5E7375"/>
          <w:sz w:val="16"/>
        </w:rPr>
        <w:t>Nothing on this page is legal advice. Adapt to your own facts. Speak to a qualified solicitor for higher-value claims.</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0F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